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2133B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2133BD" w:rsidRPr="002133BD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2133B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2133B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2133B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2133BD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2133BD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2133BD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2133BD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2133BD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2133BD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2133BD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2133B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133B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2133BD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2133BD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05F24239" w:rsidR="002743B8" w:rsidRPr="002133BD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 w:cs="Times New Roman"/>
          <w:sz w:val="24"/>
          <w:szCs w:val="24"/>
        </w:rPr>
        <w:tab/>
        <w:t>Zabezpečenie vykonávania odborných prehliadok</w:t>
      </w:r>
      <w:r w:rsidR="006133CF">
        <w:rPr>
          <w:rFonts w:ascii="Times New Roman" w:hAnsi="Times New Roman" w:cs="Times New Roman"/>
          <w:sz w:val="24"/>
          <w:szCs w:val="24"/>
        </w:rPr>
        <w:t xml:space="preserve"> a</w:t>
      </w:r>
      <w:r w:rsidR="006133CF" w:rsidRPr="002133BD">
        <w:rPr>
          <w:rFonts w:ascii="Times New Roman" w:hAnsi="Times New Roman" w:cs="Times New Roman"/>
          <w:sz w:val="24"/>
          <w:szCs w:val="24"/>
        </w:rPr>
        <w:t xml:space="preserve"> </w:t>
      </w:r>
      <w:r w:rsidRPr="002133BD">
        <w:rPr>
          <w:rFonts w:ascii="Times New Roman" w:hAnsi="Times New Roman" w:cs="Times New Roman"/>
          <w:sz w:val="24"/>
          <w:szCs w:val="24"/>
        </w:rPr>
        <w:t xml:space="preserve">odborných skúšok (ďalej len „OP/OS“), </w:t>
      </w:r>
      <w:r w:rsidRPr="002133BD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2133BD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</w:t>
      </w:r>
      <w:r w:rsidR="002A29A9">
        <w:rPr>
          <w:rFonts w:ascii="Times New Roman" w:hAnsi="Times New Roman" w:cs="Times New Roman"/>
          <w:sz w:val="24"/>
          <w:szCs w:val="24"/>
        </w:rPr>
        <w:t> </w:t>
      </w:r>
      <w:r w:rsidRPr="002133BD">
        <w:rPr>
          <w:rFonts w:ascii="Times New Roman" w:hAnsi="Times New Roman" w:cs="Times New Roman"/>
          <w:sz w:val="24"/>
          <w:szCs w:val="24"/>
        </w:rPr>
        <w:t>508/2009 Z. z., ktorou sa ustanovujú podrobnosti  na zaistenie bezpečnosti a ochrany zdravia pri práci s technickými zariadeniami tlakovými, zdvíhacími, elektrickými a plynovými, a</w:t>
      </w:r>
      <w:r w:rsidR="002A29A9">
        <w:rPr>
          <w:rFonts w:ascii="Times New Roman" w:hAnsi="Times New Roman" w:cs="Times New Roman"/>
          <w:sz w:val="24"/>
          <w:szCs w:val="24"/>
        </w:rPr>
        <w:t> </w:t>
      </w:r>
      <w:r w:rsidRPr="002133BD">
        <w:rPr>
          <w:rFonts w:ascii="Times New Roman" w:hAnsi="Times New Roman" w:cs="Times New Roman"/>
          <w:sz w:val="24"/>
          <w:szCs w:val="24"/>
        </w:rPr>
        <w:t xml:space="preserve">ktorou sa ustanovujú technické zariadenia, ktoré sa považujú za vyhradené technické zariadenia, (ďalej len „vyhláška č. 508/2009 Z. z.“), </w:t>
      </w:r>
      <w:r w:rsidR="00063105" w:rsidRPr="002133BD">
        <w:rPr>
          <w:rFonts w:ascii="Times New Roman" w:hAnsi="Times New Roman"/>
          <w:b/>
          <w:bCs/>
          <w:sz w:val="24"/>
          <w:szCs w:val="24"/>
        </w:rPr>
        <w:t>pre krajské Centrum podpory Žilina</w:t>
      </w:r>
      <w:r w:rsidR="00063105" w:rsidRPr="002133BD">
        <w:rPr>
          <w:rFonts w:ascii="Times New Roman" w:hAnsi="Times New Roman"/>
          <w:sz w:val="24"/>
          <w:szCs w:val="24"/>
        </w:rPr>
        <w:t>,</w:t>
      </w:r>
      <w:r w:rsidR="00063105" w:rsidRPr="002133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33BD">
        <w:rPr>
          <w:rFonts w:ascii="Times New Roman" w:hAnsi="Times New Roman"/>
          <w:sz w:val="24"/>
          <w:szCs w:val="24"/>
        </w:rPr>
        <w:t xml:space="preserve">vrátane objektov odboru hospodárskeho zabezpečenia sekcie ekonomiky MV SR </w:t>
      </w:r>
      <w:r w:rsidR="00C42A34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2133BD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2133B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271ED72" w14:textId="77777777" w:rsidR="00B32A8A" w:rsidRPr="002133BD" w:rsidRDefault="00B32A8A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2133BD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133BD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2133BD">
        <w:rPr>
          <w:rFonts w:ascii="Times New Roman" w:hAnsi="Times New Roman"/>
          <w:b/>
          <w:sz w:val="24"/>
          <w:szCs w:val="24"/>
        </w:rPr>
        <w:t> </w:t>
      </w:r>
      <w:r w:rsidRPr="002133BD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2133BD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2133BD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2133BD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b/>
          <w:sz w:val="24"/>
          <w:szCs w:val="24"/>
        </w:rPr>
        <w:t>-</w:t>
      </w:r>
      <w:r w:rsidRPr="002133BD">
        <w:rPr>
          <w:rFonts w:ascii="Times New Roman" w:hAnsi="Times New Roman"/>
          <w:b/>
          <w:sz w:val="24"/>
          <w:szCs w:val="24"/>
        </w:rPr>
        <w:tab/>
      </w:r>
      <w:r w:rsidR="00942EE9" w:rsidRPr="002133BD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2133BD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2133BD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3B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133BD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2133BD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3B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133BD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2133BD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2133BD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2133BD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2133B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2133BD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2133BD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2133BD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2133BD">
        <w:rPr>
          <w:rFonts w:ascii="Times New Roman" w:hAnsi="Times New Roman"/>
          <w:sz w:val="24"/>
          <w:szCs w:val="24"/>
        </w:rPr>
        <w:t>)</w:t>
      </w:r>
      <w:r w:rsidRPr="002133BD">
        <w:rPr>
          <w:rFonts w:ascii="Times New Roman" w:hAnsi="Times New Roman"/>
          <w:sz w:val="24"/>
          <w:szCs w:val="24"/>
        </w:rPr>
        <w:t>.</w:t>
      </w:r>
    </w:p>
    <w:p w14:paraId="4587A0EA" w14:textId="37662FF3" w:rsidR="002743B8" w:rsidRPr="002133B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49091918" w14:textId="06819C4D" w:rsidR="00B32A8A" w:rsidRPr="002133BD" w:rsidRDefault="00B32A8A" w:rsidP="00B32A8A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 bezpečnosti a ochrane zdravia pri práci a o zmene a doplnení niektorých zákonov v znení neskorších predpisov  na vykonávanie služieb podľa bodu </w:t>
      </w:r>
      <w:r w:rsidR="00430936">
        <w:rPr>
          <w:rFonts w:ascii="Times New Roman" w:hAnsi="Times New Roman"/>
          <w:sz w:val="24"/>
          <w:szCs w:val="24"/>
        </w:rPr>
        <w:t>A</w:t>
      </w:r>
      <w:r w:rsidRPr="002133BD">
        <w:rPr>
          <w:rFonts w:ascii="Times New Roman" w:hAnsi="Times New Roman"/>
          <w:sz w:val="24"/>
          <w:szCs w:val="24"/>
        </w:rPr>
        <w:t xml:space="preserve"> tohto opisu predmetu zákazky (Odborné skúšky VTZ), a to počas celej doby trvania Rámcovej dohody v súlade s podmienkami účasti verejného obstarávania. </w:t>
      </w:r>
    </w:p>
    <w:p w14:paraId="7F34FA22" w14:textId="77777777" w:rsidR="002743B8" w:rsidRPr="002133B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2133BD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133BD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2133BD">
        <w:rPr>
          <w:rFonts w:ascii="Times New Roman" w:hAnsi="Times New Roman"/>
          <w:b/>
          <w:sz w:val="24"/>
          <w:szCs w:val="24"/>
        </w:rPr>
        <w:t xml:space="preserve"> </w:t>
      </w:r>
      <w:r w:rsidRPr="002133BD">
        <w:rPr>
          <w:rFonts w:ascii="Times New Roman" w:hAnsi="Times New Roman"/>
          <w:b/>
          <w:sz w:val="24"/>
          <w:szCs w:val="24"/>
        </w:rPr>
        <w:t>č.</w:t>
      </w:r>
      <w:r w:rsidR="00B63029" w:rsidRPr="002133BD">
        <w:rPr>
          <w:rFonts w:ascii="Times New Roman" w:hAnsi="Times New Roman"/>
          <w:b/>
          <w:sz w:val="24"/>
          <w:szCs w:val="24"/>
        </w:rPr>
        <w:t> </w:t>
      </w:r>
      <w:r w:rsidRPr="002133BD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2133BD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2133BD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b/>
          <w:sz w:val="24"/>
          <w:szCs w:val="24"/>
        </w:rPr>
        <w:t>-</w:t>
      </w:r>
      <w:r w:rsidRPr="002133BD">
        <w:rPr>
          <w:rFonts w:ascii="Times New Roman" w:hAnsi="Times New Roman"/>
          <w:b/>
          <w:sz w:val="24"/>
          <w:szCs w:val="24"/>
        </w:rPr>
        <w:tab/>
      </w:r>
      <w:r w:rsidRPr="002133BD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2133BD">
        <w:rPr>
          <w:rFonts w:ascii="Times New Roman" w:hAnsi="Times New Roman"/>
          <w:bCs/>
          <w:sz w:val="24"/>
          <w:szCs w:val="24"/>
        </w:rPr>
        <w:t>prehliadky</w:t>
      </w:r>
      <w:r w:rsidRPr="002133BD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2133BD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3B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133BD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2133BD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3BD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2133BD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2133BD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0D354524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 xml:space="preserve">kontroly stavu zariadenia, (uzávery, manometre, príslušenstvo horákov, </w:t>
      </w:r>
      <w:proofErr w:type="spellStart"/>
      <w:r w:rsidRPr="002133BD">
        <w:rPr>
          <w:rFonts w:ascii="Times New Roman" w:hAnsi="Times New Roman"/>
          <w:sz w:val="24"/>
          <w:szCs w:val="24"/>
        </w:rPr>
        <w:t>manostaty</w:t>
      </w:r>
      <w:proofErr w:type="spellEnd"/>
      <w:r w:rsidRPr="002133BD">
        <w:rPr>
          <w:rFonts w:ascii="Times New Roman" w:hAnsi="Times New Roman"/>
          <w:sz w:val="24"/>
          <w:szCs w:val="24"/>
        </w:rPr>
        <w:t>, termostaty, priezory horákov a kotlov...);</w:t>
      </w:r>
    </w:p>
    <w:p w14:paraId="790AA512" w14:textId="77777777" w:rsidR="00B32A8A" w:rsidRPr="002133BD" w:rsidRDefault="00B32A8A" w:rsidP="00B32A8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2133BD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>-</w:t>
      </w:r>
      <w:r w:rsidRPr="002133BD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2133BD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2133BD">
        <w:rPr>
          <w:rFonts w:ascii="Times New Roman" w:hAnsi="Times New Roman"/>
          <w:sz w:val="24"/>
          <w:szCs w:val="24"/>
        </w:rPr>
        <w:t>.</w:t>
      </w:r>
    </w:p>
    <w:p w14:paraId="766A39CD" w14:textId="31AA5E4E" w:rsidR="002743B8" w:rsidRPr="002133B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26FED0BE" w14:textId="4D5F9E41" w:rsidR="00B32A8A" w:rsidRPr="002133BD" w:rsidRDefault="00B32A8A" w:rsidP="00B32A8A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 bezpečnosti a ochrane zdravia pri práci a o zmene a doplnení niektorých zákonov v znení neskorších predpisov na vykonávanie služieb podľa bodu </w:t>
      </w:r>
      <w:r w:rsidR="00430936">
        <w:rPr>
          <w:rFonts w:ascii="Times New Roman" w:hAnsi="Times New Roman"/>
          <w:sz w:val="24"/>
          <w:szCs w:val="24"/>
        </w:rPr>
        <w:t>B</w:t>
      </w:r>
      <w:r w:rsidRPr="002133BD">
        <w:rPr>
          <w:rFonts w:ascii="Times New Roman" w:hAnsi="Times New Roman"/>
          <w:sz w:val="24"/>
          <w:szCs w:val="24"/>
        </w:rPr>
        <w:t xml:space="preserve"> tohto opisu predmetu zákazky (Odborné prehliadky VTZ), a to počas celej doby trvania Rámcovej dohody v súlade s podmienkami účasti verejného obstarávania.</w:t>
      </w:r>
    </w:p>
    <w:p w14:paraId="565DD002" w14:textId="77777777" w:rsidR="00B32A8A" w:rsidRPr="002133BD" w:rsidRDefault="00B32A8A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68D4F7AF" w:rsidR="002743B8" w:rsidRPr="002133BD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2133BD">
        <w:rPr>
          <w:rFonts w:ascii="Times New Roman" w:hAnsi="Times New Roman"/>
          <w:sz w:val="24"/>
          <w:szCs w:val="24"/>
        </w:rPr>
        <w:tab/>
      </w:r>
      <w:r w:rsidRPr="002133BD">
        <w:rPr>
          <w:rFonts w:ascii="Times New Roman" w:hAnsi="Times New Roman"/>
          <w:b/>
          <w:sz w:val="24"/>
          <w:szCs w:val="24"/>
        </w:rPr>
        <w:t>OP/OS vybraných VTZ - plynových sa budú vykonávať za účasti prevádzkovateľa zariadení, resp. ním poverenej obsluhy kotolní a ostatných plynových zariadení, správcu objektu, resp. pracovníka centra podpory</w:t>
      </w:r>
      <w:r w:rsidR="00C42A34" w:rsidRPr="00C42A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42A34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2133BD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2133BD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1D2C4B12" w:rsidR="002743B8" w:rsidRPr="002133BD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133BD">
        <w:rPr>
          <w:rFonts w:ascii="Times New Roman" w:hAnsi="Times New Roman" w:cs="Times New Roman"/>
          <w:b/>
          <w:sz w:val="24"/>
          <w:szCs w:val="24"/>
        </w:rPr>
        <w:t>O realizácii vykonania odborných prehliadok</w:t>
      </w:r>
      <w:r w:rsidR="006133CF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Pr="002133BD">
        <w:rPr>
          <w:rFonts w:ascii="Times New Roman" w:hAnsi="Times New Roman" w:cs="Times New Roman"/>
          <w:b/>
          <w:sz w:val="24"/>
          <w:szCs w:val="24"/>
        </w:rPr>
        <w:t>odborných skúšok VTZ - plynových, o termíne a čase bude</w:t>
      </w:r>
      <w:r w:rsidR="00C6056E" w:rsidRPr="002133BD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2133BD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2133BD">
        <w:rPr>
          <w:rFonts w:ascii="Times New Roman" w:hAnsi="Times New Roman" w:cs="Times New Roman"/>
          <w:b/>
          <w:sz w:val="24"/>
          <w:szCs w:val="24"/>
        </w:rPr>
        <w:t> </w:t>
      </w:r>
      <w:r w:rsidRPr="002133BD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2133BD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2133BD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4C30F69F" w:rsidR="0069598D" w:rsidRPr="002133BD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133BD">
        <w:rPr>
          <w:rFonts w:ascii="Times New Roman" w:hAnsi="Times New Roman"/>
          <w:b/>
          <w:sz w:val="24"/>
          <w:szCs w:val="24"/>
        </w:rPr>
        <w:t>Požiadavky na vykonanie odborných prehliadok</w:t>
      </w:r>
      <w:r w:rsidR="006133CF">
        <w:rPr>
          <w:rFonts w:ascii="Times New Roman" w:hAnsi="Times New Roman"/>
          <w:b/>
          <w:sz w:val="24"/>
          <w:szCs w:val="24"/>
        </w:rPr>
        <w:t xml:space="preserve"> a</w:t>
      </w:r>
      <w:r w:rsidR="006133CF" w:rsidRPr="002133BD">
        <w:rPr>
          <w:rFonts w:ascii="Times New Roman" w:hAnsi="Times New Roman"/>
          <w:b/>
          <w:sz w:val="24"/>
          <w:szCs w:val="24"/>
        </w:rPr>
        <w:t xml:space="preserve"> </w:t>
      </w:r>
      <w:r w:rsidRPr="002133BD">
        <w:rPr>
          <w:rFonts w:ascii="Times New Roman" w:hAnsi="Times New Roman"/>
          <w:b/>
          <w:sz w:val="24"/>
          <w:szCs w:val="24"/>
        </w:rPr>
        <w:t xml:space="preserve">odborných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2133BD">
        <w:rPr>
          <w:rFonts w:ascii="Times New Roman" w:hAnsi="Times New Roman"/>
          <w:b/>
          <w:sz w:val="24"/>
          <w:szCs w:val="24"/>
        </w:rPr>
        <w:t>v súlade s</w:t>
      </w:r>
      <w:r w:rsidRPr="002133BD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2133BD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2133BD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2133BD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2133BD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2133B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2133BD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2133B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2133BD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2133BD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2133BD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2133BD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2133BD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2133BD">
        <w:rPr>
          <w:rFonts w:ascii="Times New Roman" w:hAnsi="Times New Roman"/>
          <w:sz w:val="24"/>
          <w:szCs w:val="24"/>
          <w:lang w:eastAsia="sk-SK"/>
        </w:rPr>
        <w:t>;</w:t>
      </w:r>
    </w:p>
    <w:p w14:paraId="3C046AC5" w14:textId="4B8AF287" w:rsidR="00F45832" w:rsidRPr="002133BD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133BD">
        <w:rPr>
          <w:rFonts w:ascii="Times New Roman" w:hAnsi="Times New Roman"/>
          <w:sz w:val="24"/>
          <w:szCs w:val="24"/>
        </w:rPr>
        <w:t xml:space="preserve">    </w:t>
      </w:r>
      <w:r w:rsidR="00C9642E" w:rsidRPr="002133BD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213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E58F6" w14:textId="77777777" w:rsidR="001A5EEE" w:rsidRDefault="001A5EEE" w:rsidP="00527C9C">
      <w:r>
        <w:separator/>
      </w:r>
    </w:p>
  </w:endnote>
  <w:endnote w:type="continuationSeparator" w:id="0">
    <w:p w14:paraId="65074DB4" w14:textId="77777777" w:rsidR="001A5EEE" w:rsidRDefault="001A5EEE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F0FA" w14:textId="77777777" w:rsidR="001A5EEE" w:rsidRDefault="001A5EEE" w:rsidP="00527C9C">
      <w:r>
        <w:separator/>
      </w:r>
    </w:p>
  </w:footnote>
  <w:footnote w:type="continuationSeparator" w:id="0">
    <w:p w14:paraId="659D5109" w14:textId="77777777" w:rsidR="001A5EEE" w:rsidRDefault="001A5EEE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63105"/>
    <w:rsid w:val="0008480A"/>
    <w:rsid w:val="000A6CAE"/>
    <w:rsid w:val="000B4171"/>
    <w:rsid w:val="000D2899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A5EEE"/>
    <w:rsid w:val="001B67A3"/>
    <w:rsid w:val="001C311A"/>
    <w:rsid w:val="001D5AD3"/>
    <w:rsid w:val="001D7A00"/>
    <w:rsid w:val="002133BD"/>
    <w:rsid w:val="00252E9F"/>
    <w:rsid w:val="00260640"/>
    <w:rsid w:val="002743B8"/>
    <w:rsid w:val="002820B1"/>
    <w:rsid w:val="002A29A9"/>
    <w:rsid w:val="002A58D0"/>
    <w:rsid w:val="00317CED"/>
    <w:rsid w:val="00330E2C"/>
    <w:rsid w:val="00347EA5"/>
    <w:rsid w:val="00351EEB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30936"/>
    <w:rsid w:val="00447FA2"/>
    <w:rsid w:val="004544E9"/>
    <w:rsid w:val="0046364C"/>
    <w:rsid w:val="00464A37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E4D2D"/>
    <w:rsid w:val="005F2F9E"/>
    <w:rsid w:val="006133CF"/>
    <w:rsid w:val="00614713"/>
    <w:rsid w:val="00615003"/>
    <w:rsid w:val="00626841"/>
    <w:rsid w:val="00626E3C"/>
    <w:rsid w:val="00653C56"/>
    <w:rsid w:val="0066519C"/>
    <w:rsid w:val="00665218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70A0"/>
    <w:rsid w:val="008D2679"/>
    <w:rsid w:val="008D369D"/>
    <w:rsid w:val="008D6F83"/>
    <w:rsid w:val="008F5FE7"/>
    <w:rsid w:val="009015C6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3540"/>
    <w:rsid w:val="009A3B5B"/>
    <w:rsid w:val="009B4BE2"/>
    <w:rsid w:val="009B5C54"/>
    <w:rsid w:val="009D0381"/>
    <w:rsid w:val="009E2A3B"/>
    <w:rsid w:val="00A000D2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2A8A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169A7"/>
    <w:rsid w:val="00C25640"/>
    <w:rsid w:val="00C42A34"/>
    <w:rsid w:val="00C6056E"/>
    <w:rsid w:val="00C734FC"/>
    <w:rsid w:val="00C74B0E"/>
    <w:rsid w:val="00C9642E"/>
    <w:rsid w:val="00CD20D2"/>
    <w:rsid w:val="00CE0927"/>
    <w:rsid w:val="00CE7B25"/>
    <w:rsid w:val="00D529B2"/>
    <w:rsid w:val="00D66213"/>
    <w:rsid w:val="00D74812"/>
    <w:rsid w:val="00D77995"/>
    <w:rsid w:val="00DC2B75"/>
    <w:rsid w:val="00DC7FD8"/>
    <w:rsid w:val="00DE4B7B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31</cp:revision>
  <cp:lastPrinted>2024-05-14T09:01:00Z</cp:lastPrinted>
  <dcterms:created xsi:type="dcterms:W3CDTF">2025-11-24T11:50:00Z</dcterms:created>
  <dcterms:modified xsi:type="dcterms:W3CDTF">2026-04-27T06:21:00Z</dcterms:modified>
</cp:coreProperties>
</file>